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42" w:rsidRDefault="00944F42" w:rsidP="00944F42">
      <w:pPr>
        <w:pStyle w:val="a3"/>
        <w:spacing w:after="0"/>
        <w:ind w:left="0" w:right="-1"/>
        <w:jc w:val="right"/>
      </w:pPr>
      <w:r>
        <w:t>Проект</w:t>
      </w:r>
    </w:p>
    <w:p w:rsidR="00944F42" w:rsidRDefault="00944F42" w:rsidP="00944F42">
      <w:pPr>
        <w:pStyle w:val="a3"/>
        <w:spacing w:after="0"/>
        <w:ind w:left="0" w:right="-1"/>
        <w:jc w:val="right"/>
      </w:pPr>
    </w:p>
    <w:p w:rsidR="00944F42" w:rsidRDefault="00944F42" w:rsidP="00944F42">
      <w:pPr>
        <w:pStyle w:val="a3"/>
        <w:spacing w:after="0"/>
        <w:ind w:left="0" w:right="-1"/>
        <w:jc w:val="right"/>
      </w:pPr>
      <w:r>
        <w:t>Приложение 1</w:t>
      </w:r>
    </w:p>
    <w:p w:rsidR="00944F42" w:rsidRDefault="00944F42" w:rsidP="00944F42">
      <w:pPr>
        <w:pStyle w:val="a3"/>
        <w:spacing w:after="0"/>
        <w:ind w:left="0" w:right="-1"/>
        <w:jc w:val="right"/>
      </w:pPr>
      <w:r>
        <w:t>к муниципальной программе</w:t>
      </w:r>
    </w:p>
    <w:p w:rsidR="00944F42" w:rsidRDefault="00944F42" w:rsidP="00944F42">
      <w:pPr>
        <w:pStyle w:val="a3"/>
        <w:spacing w:after="0"/>
        <w:ind w:left="0" w:right="-1"/>
        <w:jc w:val="right"/>
      </w:pPr>
      <w:r>
        <w:t xml:space="preserve"> муниципального образования </w:t>
      </w:r>
    </w:p>
    <w:p w:rsidR="00944F42" w:rsidRDefault="00944F42" w:rsidP="00944F42">
      <w:pPr>
        <w:pStyle w:val="a3"/>
        <w:spacing w:after="0"/>
        <w:ind w:left="0" w:right="-1"/>
        <w:jc w:val="right"/>
      </w:pPr>
      <w:r>
        <w:t xml:space="preserve">муниципального района </w:t>
      </w:r>
    </w:p>
    <w:p w:rsidR="00944F42" w:rsidRDefault="00944F42" w:rsidP="00944F42">
      <w:pPr>
        <w:pStyle w:val="a3"/>
        <w:spacing w:after="0"/>
        <w:ind w:left="0" w:right="-1"/>
        <w:jc w:val="right"/>
      </w:pPr>
      <w:r>
        <w:rPr>
          <w:spacing w:val="-6"/>
        </w:rPr>
        <w:t>«Ижемский»</w:t>
      </w:r>
    </w:p>
    <w:p w:rsidR="00944F42" w:rsidRPr="001A344B" w:rsidRDefault="00944F42" w:rsidP="00944F4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1A344B">
        <w:rPr>
          <w:rFonts w:ascii="Times New Roman" w:hAnsi="Times New Roman" w:cs="Times New Roman"/>
          <w:sz w:val="28"/>
          <w:szCs w:val="24"/>
        </w:rPr>
        <w:t>ПАСПОРТ</w:t>
      </w:r>
    </w:p>
    <w:p w:rsidR="00944F42" w:rsidRPr="001A344B" w:rsidRDefault="00944F42" w:rsidP="00944F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344B">
        <w:rPr>
          <w:rFonts w:ascii="Times New Roman" w:hAnsi="Times New Roman" w:cs="Times New Roman"/>
          <w:sz w:val="28"/>
          <w:szCs w:val="28"/>
        </w:rPr>
        <w:t>муниципальной программы муниципального образования</w:t>
      </w:r>
    </w:p>
    <w:p w:rsidR="00944F42" w:rsidRPr="001A344B" w:rsidRDefault="00944F42" w:rsidP="00944F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344B">
        <w:rPr>
          <w:rFonts w:ascii="Times New Roman" w:hAnsi="Times New Roman" w:cs="Times New Roman"/>
          <w:sz w:val="28"/>
          <w:szCs w:val="28"/>
        </w:rPr>
        <w:t>муниципального района «Ижемский»</w:t>
      </w:r>
    </w:p>
    <w:p w:rsidR="00944F42" w:rsidRPr="001A344B" w:rsidRDefault="00944F42" w:rsidP="00944F42">
      <w:pPr>
        <w:pStyle w:val="ConsPlusNormal"/>
        <w:jc w:val="center"/>
        <w:rPr>
          <w:spacing w:val="-4"/>
          <w:sz w:val="28"/>
          <w:szCs w:val="28"/>
        </w:rPr>
      </w:pPr>
      <w:r w:rsidRPr="001A344B">
        <w:rPr>
          <w:rFonts w:ascii="Times New Roman" w:hAnsi="Times New Roman" w:cs="Times New Roman"/>
          <w:sz w:val="28"/>
          <w:szCs w:val="28"/>
        </w:rPr>
        <w:t xml:space="preserve"> «Развитие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44B">
        <w:rPr>
          <w:rFonts w:ascii="Times New Roman" w:hAnsi="Times New Roman" w:cs="Times New Roman"/>
          <w:sz w:val="28"/>
          <w:szCs w:val="28"/>
        </w:rPr>
        <w:t>и спорта»</w:t>
      </w:r>
    </w:p>
    <w:p w:rsidR="00944F42" w:rsidRPr="00B527A4" w:rsidRDefault="00944F42" w:rsidP="00944F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3575"/>
        <w:gridCol w:w="3575"/>
      </w:tblGrid>
      <w:tr w:rsidR="00944F42" w:rsidRPr="00B527A4" w:rsidTr="00B76523"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150" w:type="dxa"/>
            <w:gridSpan w:val="2"/>
          </w:tcPr>
          <w:p w:rsidR="00944F42" w:rsidRPr="00B527A4" w:rsidRDefault="00944F42" w:rsidP="00B76523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физической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 администрации муниципального района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Ижемский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</w:t>
            </w:r>
          </w:p>
        </w:tc>
      </w:tr>
      <w:tr w:rsidR="00944F42" w:rsidRPr="00B527A4" w:rsidTr="00B76523"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150" w:type="dxa"/>
            <w:gridSpan w:val="2"/>
          </w:tcPr>
          <w:p w:rsidR="00944F42" w:rsidRPr="00B527A4" w:rsidRDefault="00944F42" w:rsidP="00B76523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63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муниципального района «Ижемский»</w:t>
            </w:r>
          </w:p>
        </w:tc>
      </w:tr>
      <w:tr w:rsidR="00944F42" w:rsidRPr="00B527A4" w:rsidTr="00B76523"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150" w:type="dxa"/>
            <w:gridSpan w:val="2"/>
          </w:tcPr>
          <w:p w:rsidR="00944F42" w:rsidRPr="00B527A4" w:rsidRDefault="00944F42" w:rsidP="00B76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комплекс в п. Щельяюр»</w:t>
            </w:r>
          </w:p>
        </w:tc>
      </w:tr>
      <w:tr w:rsidR="00944F42" w:rsidRPr="00B527A4" w:rsidTr="00B76523"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муниципальной программы</w:t>
            </w:r>
          </w:p>
        </w:tc>
        <w:tc>
          <w:tcPr>
            <w:tcW w:w="7150" w:type="dxa"/>
            <w:gridSpan w:val="2"/>
          </w:tcPr>
          <w:p w:rsidR="00944F42" w:rsidRPr="00B527A4" w:rsidRDefault="00944F42" w:rsidP="00B76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целевая программа «Развитие лыжных гонок и северного многоборья»</w:t>
            </w:r>
          </w:p>
        </w:tc>
      </w:tr>
      <w:tr w:rsidR="00944F42" w:rsidRPr="001A2AC4" w:rsidTr="00B76523"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150" w:type="dxa"/>
            <w:gridSpan w:val="2"/>
          </w:tcPr>
          <w:p w:rsidR="00944F42" w:rsidRPr="001A2AC4" w:rsidRDefault="00944F42" w:rsidP="00B76523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A79">
              <w:rPr>
                <w:rFonts w:ascii="Times New Roman" w:hAnsi="Times New Roman"/>
                <w:sz w:val="24"/>
                <w:szCs w:val="24"/>
              </w:rPr>
              <w:t>Создание условий для развития и совершенствования физической культуры и спорта на территории</w:t>
            </w:r>
            <w:r w:rsidRPr="00786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86A79">
              <w:rPr>
                <w:rFonts w:ascii="Times New Roman" w:hAnsi="Times New Roman"/>
                <w:sz w:val="24"/>
                <w:szCs w:val="24"/>
              </w:rPr>
              <w:t>Ижемский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44F42" w:rsidRPr="00B527A4" w:rsidTr="00B76523">
        <w:trPr>
          <w:trHeight w:val="3414"/>
        </w:trPr>
        <w:tc>
          <w:tcPr>
            <w:tcW w:w="2189" w:type="dxa"/>
          </w:tcPr>
          <w:p w:rsidR="00944F42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  <w:p w:rsidR="00944F42" w:rsidRDefault="00944F42" w:rsidP="00B76523">
            <w:pPr>
              <w:spacing w:after="0" w:line="240" w:lineRule="auto"/>
              <w:rPr>
                <w:lang w:eastAsia="ru-RU"/>
              </w:rPr>
            </w:pPr>
          </w:p>
          <w:p w:rsidR="00944F42" w:rsidRDefault="00944F42" w:rsidP="00B76523">
            <w:pPr>
              <w:spacing w:after="0" w:line="240" w:lineRule="auto"/>
              <w:rPr>
                <w:lang w:eastAsia="ru-RU"/>
              </w:rPr>
            </w:pPr>
          </w:p>
          <w:p w:rsidR="00944F42" w:rsidRPr="00AA3880" w:rsidRDefault="00944F42" w:rsidP="00B76523">
            <w:pPr>
              <w:spacing w:after="0" w:line="240" w:lineRule="auto"/>
              <w:rPr>
                <w:lang w:eastAsia="ru-RU"/>
              </w:rPr>
            </w:pPr>
          </w:p>
          <w:p w:rsidR="00944F42" w:rsidRDefault="00944F42" w:rsidP="00B76523">
            <w:pPr>
              <w:spacing w:after="0" w:line="240" w:lineRule="auto"/>
              <w:rPr>
                <w:lang w:eastAsia="ru-RU"/>
              </w:rPr>
            </w:pPr>
          </w:p>
          <w:p w:rsidR="00944F42" w:rsidRPr="00AA3880" w:rsidRDefault="00944F42" w:rsidP="00B76523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7150" w:type="dxa"/>
            <w:gridSpan w:val="2"/>
          </w:tcPr>
          <w:p w:rsidR="00944F42" w:rsidRPr="00F84634" w:rsidRDefault="00944F42" w:rsidP="00B7652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</w:t>
            </w:r>
            <w:r w:rsidRPr="00F84634">
              <w:rPr>
                <w:rFonts w:ascii="Times New Roman" w:hAnsi="Times New Roman" w:cs="Times New Roman"/>
                <w:sz w:val="24"/>
                <w:szCs w:val="24"/>
              </w:rPr>
              <w:t>азвитие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 </w:t>
            </w:r>
            <w:r w:rsidRPr="00F84634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спорта;</w:t>
            </w:r>
          </w:p>
          <w:p w:rsidR="00944F42" w:rsidRDefault="00944F42" w:rsidP="00B76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Pr="00F84634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деятельности учреждений, осуществляющих физкультурно-спортивную работу с населением;  </w:t>
            </w:r>
          </w:p>
          <w:p w:rsidR="00944F42" w:rsidRDefault="00944F42" w:rsidP="00B76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D63F8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F8">
              <w:rPr>
                <w:rFonts w:ascii="Times New Roman" w:hAnsi="Times New Roman" w:cs="Times New Roman"/>
                <w:sz w:val="24"/>
                <w:szCs w:val="24"/>
              </w:rPr>
              <w:t>и обеспечение квалифицированного кадрового потенциала учреждений физической культуры и массового спорта</w:t>
            </w:r>
          </w:p>
          <w:p w:rsidR="00944F42" w:rsidRDefault="00944F42" w:rsidP="00B7652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вовлечения различных групп населения района к регулярным занятиям физической культурой и спортом;</w:t>
            </w:r>
          </w:p>
          <w:p w:rsidR="00944F42" w:rsidRDefault="00944F42" w:rsidP="00B7652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63F8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жизни, физической культуры и спорта среди населения муниципального района «Ижемский»</w:t>
            </w:r>
          </w:p>
          <w:p w:rsidR="00944F42" w:rsidRDefault="00944F42" w:rsidP="00B7652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D63F8">
              <w:rPr>
                <w:rFonts w:ascii="Times New Roman" w:hAnsi="Times New Roman" w:cs="Times New Roman"/>
                <w:sz w:val="24"/>
                <w:szCs w:val="24"/>
              </w:rPr>
              <w:t>Вовлечение всех категорий населения муниципального района «Ижемский» в массовые физкультурные и спортивные мероприятия</w:t>
            </w:r>
          </w:p>
          <w:p w:rsidR="00944F42" w:rsidRPr="00B527A4" w:rsidRDefault="00944F42" w:rsidP="00B7652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D63F8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программы муниципального района «Ижемский»</w:t>
            </w:r>
          </w:p>
        </w:tc>
      </w:tr>
      <w:tr w:rsidR="00944F42" w:rsidRPr="00B527A4" w:rsidTr="00B76523"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и 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муниципальной программы</w:t>
            </w:r>
          </w:p>
        </w:tc>
        <w:tc>
          <w:tcPr>
            <w:tcW w:w="7150" w:type="dxa"/>
            <w:gridSpan w:val="2"/>
          </w:tcPr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населения, систематически занимающегося физической культурой и спортом, в общей численности населения в возрасте 3-</w:t>
            </w:r>
            <w:r w:rsidRPr="00FA3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 лет;</w:t>
            </w:r>
          </w:p>
          <w:p w:rsidR="00944F42" w:rsidRPr="009D72E1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/>
                <w:sz w:val="24"/>
                <w:szCs w:val="24"/>
              </w:rPr>
              <w:t>Доля населения, выполнивших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 нормативов испытаний (тестов) Всероссийского физкультурно-спортивного комплекса «Готов к труду и обороне» (ГТО);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E1">
              <w:rPr>
                <w:rFonts w:ascii="Times New Roman" w:hAnsi="Times New Roman"/>
                <w:sz w:val="24"/>
                <w:szCs w:val="24"/>
              </w:rPr>
              <w:t>Доля учащихся (общеобразовательных учреждений, учреждений среднего профессионального образования), занимающихся физической культурой и спортом, в общей численности учащихся соответствующих учреждений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</w:rPr>
              <w:t>Присвоение массовых спортивных разрядов, в том числе кандидаты в мастера спорта и первый разряд</w:t>
            </w:r>
            <w:r w:rsidRPr="00FA3795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судей;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начисленная  заработная плата работников (без субъектов малого предпринимательства);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Единовременная пропускная способность спортивных сооружений, человек (нарастающим итогом с начала реализации подпрограммы);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существующих объектов спорта (процент);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 (процент);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Численность спортсменов муниципального образования, включенных в составы спортивных сборных команд  Республики Коми</w:t>
            </w:r>
            <w:proofErr w:type="gramStart"/>
            <w:r w:rsidRPr="00FA3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Доля реализованных мероприятий в утвержденном календарном плане официальных физкультурных мероприятий и спортивных мероприятий муниципального образования (процент).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народных проектов в сфере физической культуры и спорт</w:t>
            </w:r>
            <w:proofErr w:type="gramStart"/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единиц).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Доля работников со специальным образованием в общей численности штатных работников в области физической культуры и спорта</w:t>
            </w:r>
          </w:p>
          <w:p w:rsidR="00944F42" w:rsidRDefault="00944F42" w:rsidP="00B76523">
            <w:pPr>
              <w:pStyle w:val="ConsPlusNormal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795">
              <w:rPr>
                <w:rFonts w:ascii="Times New Roman" w:hAnsi="Times New Roman" w:cs="Times New Roman"/>
                <w:sz w:val="24"/>
                <w:szCs w:val="24"/>
              </w:rPr>
              <w:t>Доля высококвалифицированных специалистов и тренеров-преподавателей, в общем количестве данной группы работников</w:t>
            </w:r>
          </w:p>
          <w:p w:rsidR="00944F42" w:rsidRPr="00FA3795" w:rsidRDefault="00944F42" w:rsidP="00B76523">
            <w:pPr>
              <w:pStyle w:val="ConsPlusNormal"/>
              <w:numPr>
                <w:ilvl w:val="0"/>
                <w:numId w:val="1"/>
              </w:numPr>
              <w:ind w:left="646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5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</w:tr>
      <w:tr w:rsidR="00944F42" w:rsidRPr="00B527A4" w:rsidTr="00B76523"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 xml:space="preserve">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этапы 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7150" w:type="dxa"/>
            <w:gridSpan w:val="2"/>
          </w:tcPr>
          <w:p w:rsidR="00944F42" w:rsidRPr="00B527A4" w:rsidRDefault="00944F42" w:rsidP="00B76523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44F42" w:rsidRPr="00B527A4" w:rsidTr="00B76523">
        <w:trPr>
          <w:trHeight w:val="2865"/>
        </w:trPr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муниципальной программы</w:t>
            </w:r>
          </w:p>
        </w:tc>
        <w:tc>
          <w:tcPr>
            <w:tcW w:w="3575" w:type="dxa"/>
          </w:tcPr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 учетом средств бюджета МО МР «Ижемский», предусмотренных решением Совета МР «Ижемский» о бюджете МО МР «Ижемский» на 2022 - 2024 годы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составит 103 473,6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. 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том числе по годам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35 654,4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2023 год – 33 762,1 тыс. 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 год – 34 057,1 тыс. 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из них: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1.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а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бюджета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МО МР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«Ижемский» -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103 473,6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руб., в том числе по годам: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35 654,4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2023 год – 33 762,1 тыс. 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 год – 34 057,1 тыс. 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из них: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за счет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средств республиканского бюджета Республики Коми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14 108,4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руб., в том числе по годам: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4 702,8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руб.;</w:t>
            </w:r>
          </w:p>
          <w:p w:rsidR="00944F42" w:rsidRDefault="00944F42" w:rsidP="00B76523">
            <w:pPr>
              <w:pStyle w:val="ConsPlusNormal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2023 год – 4 702,8тыс. руб.;</w:t>
            </w:r>
          </w:p>
          <w:p w:rsidR="00944F42" w:rsidRPr="004836F9" w:rsidRDefault="00944F42" w:rsidP="00B76523">
            <w:pPr>
              <w:pStyle w:val="ConsPlusNormal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4 702,8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3575" w:type="dxa"/>
          </w:tcPr>
          <w:p w:rsidR="00944F42" w:rsidRDefault="00944F42" w:rsidP="00B76523">
            <w:pPr>
              <w:pStyle w:val="ConsPlusNormal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Общий объем финансирования Программы с   учетом средств бюджета МО  МР «Ижемский» в соответствии со сводной бюджетной росписью бюджета МО МР «Ижемский»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составит 103 473,6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.,</w:t>
            </w:r>
          </w:p>
          <w:p w:rsidR="00944F42" w:rsidRPr="00DE60E3" w:rsidRDefault="00944F42" w:rsidP="00B76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том числе по годам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35 654,4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2023 год – 33 762,1 тыс. 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 год – 34 057,1 тыс. 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из них: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1.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а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бюджета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МО МР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«Ижемский» -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103 473,6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руб., в том числе по годам: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35 654,4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2023 год – 33 762,1 тыс. 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 год – 34 057,1 тыс. руб.;</w:t>
            </w:r>
          </w:p>
          <w:p w:rsidR="00944F42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из них: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за счет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средств республиканского бюджета Республики Коми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14 108,4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руб., в том числе по годам:</w:t>
            </w:r>
          </w:p>
          <w:p w:rsidR="00944F42" w:rsidRPr="004836F9" w:rsidRDefault="00944F42" w:rsidP="00B76523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4 702,8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руб.;</w:t>
            </w:r>
          </w:p>
          <w:p w:rsidR="00944F42" w:rsidRDefault="00944F42" w:rsidP="00B76523">
            <w:pPr>
              <w:pStyle w:val="ConsPlusNormal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2023 год – 4 702,8тыс. руб.;</w:t>
            </w:r>
          </w:p>
          <w:p w:rsidR="00944F42" w:rsidRPr="00B527A4" w:rsidRDefault="00944F42" w:rsidP="00B765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4 702,8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836F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</w:tr>
      <w:tr w:rsidR="00944F42" w:rsidRPr="00B527A4" w:rsidTr="00B76523">
        <w:tc>
          <w:tcPr>
            <w:tcW w:w="2189" w:type="dxa"/>
          </w:tcPr>
          <w:p w:rsidR="00944F42" w:rsidRPr="00B527A4" w:rsidRDefault="00944F42" w:rsidP="00B76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7150" w:type="dxa"/>
            <w:gridSpan w:val="2"/>
          </w:tcPr>
          <w:p w:rsidR="00944F42" w:rsidRPr="00D10578" w:rsidRDefault="00944F42" w:rsidP="00B76523">
            <w:pPr>
              <w:pStyle w:val="ConsPlusNormal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57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Увеличена доля населения, систематически занимающегося физической культурой и спортом, в общей численности населения в возрасте 3-79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60,0  % </w:t>
            </w:r>
            <w:r w:rsidRPr="00D10578">
              <w:rPr>
                <w:rFonts w:ascii="Times New Roman" w:hAnsi="Times New Roman" w:cs="Times New Roman"/>
                <w:sz w:val="24"/>
                <w:szCs w:val="24"/>
              </w:rPr>
              <w:t>к 2025 году</w:t>
            </w:r>
            <w:r w:rsidRPr="00D10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44F42" w:rsidRPr="003C3132" w:rsidRDefault="00944F42" w:rsidP="00B76523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2.У</w:t>
            </w:r>
            <w:r w:rsidRPr="00F15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величена доля населения, выполнившего нормативы испытаний (тестов) Всероссийского физкультурно-спортивного комплекса "Готов к труду и обороне" (ГТО), в общей численности населения, принявшего участие в выполнении нормативов испытаний (тестов) Всероссийского физкуль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турно-спортивного комплекса «</w:t>
            </w:r>
            <w:r w:rsidRPr="00F15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 к труду и оборон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е» (ГТО), до 63,5 % к 2025</w:t>
            </w:r>
            <w:r w:rsidRPr="00F15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году;</w:t>
            </w:r>
          </w:p>
          <w:p w:rsidR="00944F42" w:rsidRPr="008307AF" w:rsidRDefault="00944F42" w:rsidP="00B76523">
            <w:pPr>
              <w:pStyle w:val="ConsPlusNormal"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A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Увеличена численность </w:t>
            </w:r>
            <w:r w:rsidRPr="008307AF">
              <w:rPr>
                <w:rFonts w:ascii="Times New Roman" w:hAnsi="Times New Roman" w:cs="Times New Roman"/>
                <w:sz w:val="24"/>
              </w:rPr>
              <w:t>массовых спортивных разрядов, в том числе кандидаты в мастера спорта и первый разряд</w:t>
            </w:r>
            <w:r>
              <w:rPr>
                <w:rFonts w:ascii="Times New Roman" w:hAnsi="Times New Roman" w:cs="Times New Roman"/>
                <w:sz w:val="24"/>
              </w:rPr>
              <w:t>, до 240 чел.</w:t>
            </w:r>
            <w:r w:rsidRPr="008307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44F42" w:rsidRPr="008307AF" w:rsidRDefault="00944F42" w:rsidP="00B76523">
            <w:pPr>
              <w:pStyle w:val="ConsPlusNormal"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AF">
              <w:rPr>
                <w:rFonts w:ascii="Times New Roman" w:hAnsi="Times New Roman" w:cs="Times New Roman"/>
                <w:sz w:val="24"/>
                <w:szCs w:val="24"/>
              </w:rPr>
              <w:t>Увеличена численность квалифицированных спортивных судей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25 чел.</w:t>
            </w:r>
            <w:r w:rsidRPr="008307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4F42" w:rsidRDefault="00944F42" w:rsidP="00B76523">
            <w:pPr>
              <w:pStyle w:val="ConsPlusNormal"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Увеличена среднемесячная номинальная начисленная  заработная плата работников муниципальных учреждений физической культуры и спорта;</w:t>
            </w:r>
          </w:p>
          <w:p w:rsidR="00944F42" w:rsidRDefault="00944F42" w:rsidP="00B76523">
            <w:pPr>
              <w:pStyle w:val="ConsPlusNormal"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 уровень обеспеченности граждан спортивными сооружениями исходя из единовременной пропускной способности объектов спорта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63,5</w:t>
            </w:r>
            <w:r w:rsidRPr="00804B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% 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944F42" w:rsidRDefault="00944F42" w:rsidP="00B76523">
            <w:pPr>
              <w:pStyle w:val="ConsPlusNormal"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Увеличена е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диновременная пропускная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собность спортивных сооружений до 1281 чел.</w:t>
            </w:r>
            <w:r w:rsidRPr="00B527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4F42" w:rsidRPr="003C3132" w:rsidRDefault="00944F42" w:rsidP="00B76523">
            <w:pPr>
              <w:pStyle w:val="ConsPlusNormal"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AE3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ффективность использования существующих объек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 спорта составит 68,6 %</w:t>
            </w:r>
            <w:r w:rsidRPr="00AE3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2025 году;</w:t>
            </w:r>
          </w:p>
          <w:p w:rsidR="00944F42" w:rsidRPr="00B527A4" w:rsidRDefault="00944F42" w:rsidP="00B76523">
            <w:pPr>
              <w:pStyle w:val="ConsPlusNormal"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F15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оля лиц с ограниченными возможностями здоровья и </w:t>
            </w:r>
            <w:r w:rsidRPr="00F15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м, составит 2,5 % к 2025</w:t>
            </w:r>
            <w:r w:rsidRPr="00F15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44F42" w:rsidRPr="003C3132" w:rsidRDefault="00944F42" w:rsidP="00944F42">
            <w:pPr>
              <w:pStyle w:val="ConsPlusNormal"/>
              <w:numPr>
                <w:ilvl w:val="0"/>
                <w:numId w:val="3"/>
              </w:numPr>
              <w:ind w:left="0"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3A3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величена численность спортсменов муниципального образования, включенных в составы спортивных сборных команд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Республики Коми, до 1,5 чел.</w:t>
            </w:r>
            <w:r w:rsidRPr="003A3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1 тыс. человек населения;</w:t>
            </w:r>
          </w:p>
          <w:p w:rsidR="00944F42" w:rsidRPr="003C3132" w:rsidRDefault="00944F42" w:rsidP="00944F42">
            <w:pPr>
              <w:pStyle w:val="ConsPlusNormal"/>
              <w:numPr>
                <w:ilvl w:val="0"/>
                <w:numId w:val="3"/>
              </w:numPr>
              <w:ind w:left="0"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A3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беспечена 100% реализация мероприя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тий</w:t>
            </w:r>
            <w:r w:rsidRPr="003A3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утвержденном календарном плане официальных физкультурных мероприятий и спортивных мероприятий муниципального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44F42" w:rsidRDefault="00944F42" w:rsidP="00944F42">
            <w:pPr>
              <w:pStyle w:val="ConsPlusNormal"/>
              <w:numPr>
                <w:ilvl w:val="0"/>
                <w:numId w:val="3"/>
              </w:numPr>
              <w:ind w:left="0"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малых проектов в сфере физической культуры и спорта до 2-х.</w:t>
            </w:r>
          </w:p>
          <w:p w:rsidR="00944F42" w:rsidRPr="00944F42" w:rsidRDefault="00944F42" w:rsidP="00944F42">
            <w:pPr>
              <w:pStyle w:val="ConsPlusNormal"/>
              <w:numPr>
                <w:ilvl w:val="0"/>
                <w:numId w:val="3"/>
              </w:numPr>
              <w:ind w:left="0"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65D">
              <w:rPr>
                <w:rFonts w:ascii="Times New Roman" w:hAnsi="Times New Roman" w:cs="Times New Roman"/>
                <w:sz w:val="24"/>
                <w:szCs w:val="24"/>
              </w:rPr>
              <w:t>Доля учащихся (общеобразовательных учреждений, учреждений среднего профессионального образования), занимающихся физической культурой и спортом, в общей численности учащихся соответствующих учреждений (процент);</w:t>
            </w:r>
          </w:p>
        </w:tc>
      </w:tr>
    </w:tbl>
    <w:p w:rsidR="0097463E" w:rsidRDefault="0097463E"/>
    <w:sectPr w:rsidR="0097463E" w:rsidSect="0097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2B4B"/>
    <w:multiLevelType w:val="hybridMultilevel"/>
    <w:tmpl w:val="EC02AAF0"/>
    <w:lvl w:ilvl="0" w:tplc="7D3A8D2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F4C2F"/>
    <w:multiLevelType w:val="hybridMultilevel"/>
    <w:tmpl w:val="2250B48C"/>
    <w:lvl w:ilvl="0" w:tplc="464A1A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5487A"/>
    <w:multiLevelType w:val="multilevel"/>
    <w:tmpl w:val="045ED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44F42"/>
    <w:rsid w:val="00944F42"/>
    <w:rsid w:val="0097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944F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944F42"/>
    <w:pPr>
      <w:spacing w:after="12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44F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1120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1</cp:revision>
  <dcterms:created xsi:type="dcterms:W3CDTF">2021-11-26T07:57:00Z</dcterms:created>
  <dcterms:modified xsi:type="dcterms:W3CDTF">2021-11-26T08:00:00Z</dcterms:modified>
</cp:coreProperties>
</file>